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8A" w:rsidRPr="0002158A" w:rsidRDefault="0002158A" w:rsidP="000215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8000"/>
          <w:kern w:val="28"/>
          <w:sz w:val="28"/>
          <w:szCs w:val="28"/>
        </w:rPr>
      </w:pPr>
      <w:r w:rsidRPr="0002158A">
        <w:rPr>
          <w:rFonts w:ascii="Arial" w:hAnsi="Arial" w:cs="Arial"/>
          <w:color w:val="008000"/>
          <w:kern w:val="28"/>
          <w:sz w:val="28"/>
          <w:szCs w:val="28"/>
        </w:rPr>
        <w:t>St Catherine</w:t>
      </w:r>
      <w:r w:rsidRPr="0002158A">
        <w:rPr>
          <w:rFonts w:ascii="Arial" w:hAnsi="Arial" w:cs="Arial"/>
          <w:color w:val="008000"/>
          <w:kern w:val="28"/>
          <w:sz w:val="28"/>
          <w:szCs w:val="28"/>
          <w:lang w:val="en-GB"/>
        </w:rPr>
        <w:t>’</w:t>
      </w:r>
      <w:r w:rsidRPr="0002158A">
        <w:rPr>
          <w:rFonts w:ascii="Arial" w:hAnsi="Arial" w:cs="Arial"/>
          <w:color w:val="008000"/>
          <w:kern w:val="28"/>
          <w:sz w:val="28"/>
          <w:szCs w:val="28"/>
        </w:rPr>
        <w:t>s Independent Nursery</w:t>
      </w:r>
    </w:p>
    <w:p w:rsidR="0002158A" w:rsidRDefault="0002158A" w:rsidP="000215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8"/>
          <w:szCs w:val="28"/>
        </w:rPr>
      </w:pPr>
    </w:p>
    <w:p w:rsidR="0002158A" w:rsidRDefault="0002158A" w:rsidP="000215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8"/>
          <w:szCs w:val="28"/>
        </w:rPr>
      </w:pPr>
    </w:p>
    <w:p w:rsidR="0002158A" w:rsidRPr="0002158A" w:rsidRDefault="0002158A" w:rsidP="000215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8"/>
          <w:szCs w:val="28"/>
        </w:rPr>
      </w:pPr>
      <w:r w:rsidRPr="0002158A">
        <w:rPr>
          <w:rFonts w:ascii="Arial" w:hAnsi="Arial" w:cs="Arial"/>
          <w:kern w:val="28"/>
          <w:sz w:val="28"/>
          <w:szCs w:val="28"/>
        </w:rPr>
        <w:t>Fees Policy</w:t>
      </w:r>
    </w:p>
    <w:p w:rsidR="0002158A" w:rsidRPr="0002158A" w:rsidRDefault="0002158A" w:rsidP="000215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  <w:lang w:val="en-GB"/>
        </w:rPr>
      </w:pP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kern w:val="28"/>
          <w:sz w:val="24"/>
          <w:szCs w:val="24"/>
          <w:lang w:val="en-GB"/>
        </w:rPr>
      </w:pPr>
      <w:r w:rsidRPr="0002158A">
        <w:rPr>
          <w:rFonts w:ascii="Arial" w:hAnsi="Arial" w:cs="Arial"/>
          <w:b/>
          <w:bCs/>
          <w:kern w:val="28"/>
          <w:sz w:val="24"/>
          <w:szCs w:val="24"/>
          <w:lang w:val="en-GB"/>
        </w:rPr>
        <w:t>Parents should note that St Catherine’s Independent Nursery works to the following policy:</w:t>
      </w: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  <w:r w:rsidRPr="0002158A">
        <w:rPr>
          <w:rFonts w:ascii="Arial" w:hAnsi="Arial" w:cs="Arial"/>
          <w:kern w:val="28"/>
          <w:sz w:val="24"/>
          <w:szCs w:val="24"/>
        </w:rPr>
        <w:t>All nursery fees are payable a week in advance, whether or not</w:t>
      </w:r>
      <w:r w:rsidR="00A612ED">
        <w:rPr>
          <w:rFonts w:ascii="Arial" w:hAnsi="Arial" w:cs="Arial"/>
          <w:kern w:val="28"/>
          <w:sz w:val="24"/>
          <w:szCs w:val="24"/>
        </w:rPr>
        <w:t xml:space="preserve"> the child/children attend the </w:t>
      </w:r>
      <w:r w:rsidRPr="0002158A">
        <w:rPr>
          <w:rFonts w:ascii="Arial" w:hAnsi="Arial" w:cs="Arial"/>
          <w:kern w:val="28"/>
          <w:sz w:val="24"/>
          <w:szCs w:val="24"/>
        </w:rPr>
        <w:t>nursery sessions.</w:t>
      </w: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  <w:r w:rsidRPr="0002158A">
        <w:rPr>
          <w:rFonts w:ascii="Arial" w:hAnsi="Arial" w:cs="Arial"/>
          <w:kern w:val="28"/>
          <w:sz w:val="24"/>
          <w:szCs w:val="24"/>
        </w:rPr>
        <w:t>A charge of £5.00 per ten minutes, will be incurred for any children being picked up late.</w:t>
      </w: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  <w:r w:rsidRPr="0002158A">
        <w:rPr>
          <w:rFonts w:ascii="Arial" w:hAnsi="Arial" w:cs="Arial"/>
          <w:kern w:val="28"/>
          <w:sz w:val="24"/>
          <w:szCs w:val="24"/>
        </w:rPr>
        <w:t>If your child attends dance</w:t>
      </w:r>
      <w:r w:rsidR="002F3DF4">
        <w:rPr>
          <w:rFonts w:ascii="Arial" w:hAnsi="Arial" w:cs="Arial"/>
          <w:kern w:val="28"/>
          <w:sz w:val="24"/>
          <w:szCs w:val="24"/>
        </w:rPr>
        <w:t xml:space="preserve"> or mini maestros session</w:t>
      </w:r>
      <w:r w:rsidRPr="0002158A">
        <w:rPr>
          <w:rFonts w:ascii="Arial" w:hAnsi="Arial" w:cs="Arial"/>
          <w:kern w:val="28"/>
          <w:sz w:val="24"/>
          <w:szCs w:val="24"/>
        </w:rPr>
        <w:t xml:space="preserve">s fees are payable whether they are present or not. </w:t>
      </w: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  <w:r w:rsidRPr="0002158A">
        <w:rPr>
          <w:rFonts w:ascii="Arial" w:hAnsi="Arial" w:cs="Arial"/>
          <w:kern w:val="28"/>
          <w:sz w:val="24"/>
          <w:szCs w:val="24"/>
        </w:rPr>
        <w:t xml:space="preserve">Fees are calculated on a yearly basis, bank holidays and altered sessions are taken into account within the fee structure, </w:t>
      </w:r>
      <w:proofErr w:type="gramStart"/>
      <w:r w:rsidRPr="0002158A">
        <w:rPr>
          <w:rFonts w:ascii="Arial" w:hAnsi="Arial" w:cs="Arial"/>
          <w:kern w:val="28"/>
          <w:sz w:val="24"/>
          <w:szCs w:val="24"/>
        </w:rPr>
        <w:t>therefore</w:t>
      </w:r>
      <w:proofErr w:type="gramEnd"/>
      <w:r w:rsidRPr="0002158A">
        <w:rPr>
          <w:rFonts w:ascii="Arial" w:hAnsi="Arial" w:cs="Arial"/>
          <w:kern w:val="28"/>
          <w:sz w:val="24"/>
          <w:szCs w:val="24"/>
        </w:rPr>
        <w:t xml:space="preserve"> weekly fees remain the same.  Fees are also calculated on an individual basis with regards to your needs therefore, it is </w:t>
      </w:r>
      <w:r w:rsidRPr="0002158A">
        <w:rPr>
          <w:rFonts w:ascii="Arial" w:hAnsi="Arial" w:cs="Arial"/>
          <w:b/>
          <w:bCs/>
          <w:kern w:val="28"/>
          <w:sz w:val="24"/>
          <w:szCs w:val="24"/>
        </w:rPr>
        <w:t>not</w:t>
      </w:r>
      <w:r w:rsidRPr="0002158A">
        <w:rPr>
          <w:rFonts w:ascii="Arial" w:hAnsi="Arial" w:cs="Arial"/>
          <w:kern w:val="28"/>
          <w:sz w:val="24"/>
          <w:szCs w:val="24"/>
        </w:rPr>
        <w:t xml:space="preserve"> nursery policy to exchange sessions through the year.</w:t>
      </w: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  <w:r w:rsidRPr="0002158A">
        <w:rPr>
          <w:rFonts w:ascii="Arial" w:hAnsi="Arial" w:cs="Arial"/>
          <w:kern w:val="28"/>
          <w:sz w:val="24"/>
          <w:szCs w:val="24"/>
        </w:rPr>
        <w:t>There is a half retainer fee charged to parents while the nursery is closed for three weeks of the year.</w:t>
      </w: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kern w:val="28"/>
          <w:sz w:val="24"/>
          <w:szCs w:val="24"/>
        </w:rPr>
      </w:pP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  <w:r w:rsidRPr="0002158A">
        <w:rPr>
          <w:rFonts w:ascii="Arial" w:hAnsi="Arial" w:cs="Arial"/>
          <w:b/>
          <w:bCs/>
          <w:kern w:val="28"/>
          <w:sz w:val="24"/>
          <w:szCs w:val="24"/>
        </w:rPr>
        <w:t xml:space="preserve">      Please Note:</w:t>
      </w:r>
      <w:r w:rsidRPr="0002158A">
        <w:rPr>
          <w:rFonts w:ascii="Arial" w:hAnsi="Arial" w:cs="Arial"/>
          <w:kern w:val="28"/>
          <w:sz w:val="24"/>
          <w:szCs w:val="24"/>
        </w:rPr>
        <w:t xml:space="preserve"> These closures take place at Christmas and Easter.</w:t>
      </w: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  <w:r w:rsidRPr="0002158A">
        <w:rPr>
          <w:rFonts w:ascii="Arial" w:hAnsi="Arial" w:cs="Arial"/>
          <w:kern w:val="28"/>
          <w:sz w:val="24"/>
          <w:szCs w:val="24"/>
        </w:rPr>
        <w:t>If your child is absent due to sickness nursery fees are payable.</w:t>
      </w: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  <w:r w:rsidRPr="0002158A">
        <w:rPr>
          <w:rFonts w:ascii="Arial" w:hAnsi="Arial" w:cs="Arial"/>
          <w:kern w:val="28"/>
          <w:sz w:val="24"/>
          <w:szCs w:val="24"/>
        </w:rPr>
        <w:t>If your child/children have appointments during nur</w:t>
      </w:r>
      <w:r w:rsidR="008F5EE1">
        <w:rPr>
          <w:rFonts w:ascii="Arial" w:hAnsi="Arial" w:cs="Arial"/>
          <w:kern w:val="28"/>
          <w:sz w:val="24"/>
          <w:szCs w:val="24"/>
        </w:rPr>
        <w:t xml:space="preserve">sery hours, please arrange the </w:t>
      </w:r>
      <w:r w:rsidRPr="0002158A">
        <w:rPr>
          <w:rFonts w:ascii="Arial" w:hAnsi="Arial" w:cs="Arial"/>
          <w:kern w:val="28"/>
          <w:sz w:val="24"/>
          <w:szCs w:val="24"/>
        </w:rPr>
        <w:t>either before or after the nursery session. Once children are collected from nursery they cannot be returned that day.</w:t>
      </w:r>
    </w:p>
    <w:p w:rsidR="0002158A" w:rsidRPr="00F80F2D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  <w:r w:rsidRPr="0002158A">
        <w:rPr>
          <w:rFonts w:ascii="Arial" w:hAnsi="Arial" w:cs="Arial"/>
          <w:kern w:val="28"/>
          <w:sz w:val="24"/>
          <w:szCs w:val="24"/>
        </w:rPr>
        <w:tab/>
      </w:r>
      <w:r w:rsidRPr="0002158A">
        <w:rPr>
          <w:rFonts w:ascii="Arial" w:hAnsi="Arial" w:cs="Arial"/>
          <w:kern w:val="28"/>
          <w:sz w:val="24"/>
          <w:szCs w:val="24"/>
        </w:rPr>
        <w:tab/>
      </w:r>
      <w:r w:rsidRPr="0002158A">
        <w:rPr>
          <w:rFonts w:ascii="Arial" w:hAnsi="Arial" w:cs="Arial"/>
          <w:kern w:val="28"/>
          <w:sz w:val="24"/>
          <w:szCs w:val="24"/>
        </w:rPr>
        <w:tab/>
        <w:t xml:space="preserve">   </w:t>
      </w:r>
      <w:bookmarkStart w:id="0" w:name="_GoBack"/>
      <w:bookmarkEnd w:id="0"/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  <w:r w:rsidRPr="0002158A">
        <w:rPr>
          <w:rFonts w:ascii="Arial" w:hAnsi="Arial" w:cs="Arial"/>
          <w:kern w:val="28"/>
          <w:sz w:val="24"/>
          <w:szCs w:val="24"/>
        </w:rPr>
        <w:t xml:space="preserve">Under extenuating circumstances when the nursery has to close for Health and Safety reasons the nursery fees are fully payable. </w:t>
      </w: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  <w:r w:rsidRPr="0002158A">
        <w:rPr>
          <w:rFonts w:ascii="Arial" w:hAnsi="Arial" w:cs="Arial"/>
          <w:kern w:val="28"/>
          <w:sz w:val="24"/>
          <w:szCs w:val="24"/>
        </w:rPr>
        <w:t>For example:</w:t>
      </w:r>
      <w:r w:rsidRPr="0002158A">
        <w:rPr>
          <w:rFonts w:ascii="Arial" w:hAnsi="Arial" w:cs="Arial"/>
          <w:kern w:val="28"/>
          <w:sz w:val="24"/>
          <w:szCs w:val="24"/>
        </w:rPr>
        <w:tab/>
        <w:t>Water supply unavailable.</w:t>
      </w: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  <w:r w:rsidRPr="0002158A">
        <w:rPr>
          <w:rFonts w:ascii="Arial" w:hAnsi="Arial" w:cs="Arial"/>
          <w:kern w:val="28"/>
          <w:sz w:val="24"/>
          <w:szCs w:val="24"/>
        </w:rPr>
        <w:tab/>
      </w:r>
      <w:r w:rsidRPr="0002158A">
        <w:rPr>
          <w:rFonts w:ascii="Arial" w:hAnsi="Arial" w:cs="Arial"/>
          <w:kern w:val="28"/>
          <w:sz w:val="24"/>
          <w:szCs w:val="24"/>
        </w:rPr>
        <w:tab/>
        <w:t>Electricity supply unavailable.</w:t>
      </w: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  <w:r w:rsidRPr="0002158A">
        <w:rPr>
          <w:rFonts w:ascii="Arial" w:hAnsi="Arial" w:cs="Arial"/>
          <w:kern w:val="28"/>
          <w:sz w:val="24"/>
          <w:szCs w:val="24"/>
        </w:rPr>
        <w:tab/>
      </w:r>
      <w:r w:rsidRPr="0002158A">
        <w:rPr>
          <w:rFonts w:ascii="Arial" w:hAnsi="Arial" w:cs="Arial"/>
          <w:kern w:val="28"/>
          <w:sz w:val="24"/>
          <w:szCs w:val="24"/>
        </w:rPr>
        <w:tab/>
        <w:t>Gas Leak.</w:t>
      </w: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  <w:r w:rsidRPr="0002158A">
        <w:rPr>
          <w:rFonts w:ascii="Arial" w:hAnsi="Arial" w:cs="Arial"/>
          <w:kern w:val="28"/>
          <w:sz w:val="24"/>
          <w:szCs w:val="24"/>
        </w:rPr>
        <w:tab/>
      </w:r>
      <w:r w:rsidRPr="0002158A">
        <w:rPr>
          <w:rFonts w:ascii="Arial" w:hAnsi="Arial" w:cs="Arial"/>
          <w:kern w:val="28"/>
          <w:sz w:val="24"/>
          <w:szCs w:val="24"/>
        </w:rPr>
        <w:tab/>
        <w:t xml:space="preserve">Extreme weather conditions. </w:t>
      </w: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  <w:r w:rsidRPr="0002158A">
        <w:rPr>
          <w:rFonts w:ascii="Arial" w:hAnsi="Arial" w:cs="Arial"/>
          <w:kern w:val="28"/>
          <w:sz w:val="24"/>
          <w:szCs w:val="24"/>
        </w:rPr>
        <w:tab/>
      </w:r>
      <w:r w:rsidRPr="0002158A">
        <w:rPr>
          <w:rFonts w:ascii="Arial" w:hAnsi="Arial" w:cs="Arial"/>
          <w:kern w:val="28"/>
          <w:sz w:val="24"/>
          <w:szCs w:val="24"/>
        </w:rPr>
        <w:tab/>
        <w:t>Etc.</w:t>
      </w: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kern w:val="28"/>
          <w:sz w:val="24"/>
          <w:szCs w:val="24"/>
        </w:rPr>
      </w:pPr>
    </w:p>
    <w:p w:rsid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FF0000"/>
          <w:kern w:val="28"/>
          <w:sz w:val="24"/>
          <w:szCs w:val="24"/>
        </w:rPr>
      </w:pPr>
    </w:p>
    <w:p w:rsid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FF0000"/>
          <w:kern w:val="28"/>
          <w:sz w:val="24"/>
          <w:szCs w:val="24"/>
        </w:rPr>
      </w:pP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  <w:r w:rsidRPr="0002158A">
        <w:rPr>
          <w:rFonts w:ascii="Arial" w:hAnsi="Arial" w:cs="Arial"/>
          <w:b/>
          <w:bCs/>
          <w:color w:val="FF0000"/>
          <w:kern w:val="28"/>
          <w:sz w:val="24"/>
          <w:szCs w:val="24"/>
        </w:rPr>
        <w:t xml:space="preserve">Please Note: </w:t>
      </w:r>
      <w:r w:rsidRPr="0002158A">
        <w:rPr>
          <w:rFonts w:ascii="Arial" w:hAnsi="Arial" w:cs="Arial"/>
          <w:b/>
          <w:bCs/>
          <w:kern w:val="28"/>
          <w:sz w:val="24"/>
          <w:szCs w:val="24"/>
        </w:rPr>
        <w:t xml:space="preserve">Notice of four weeks is required on all children leaving the </w:t>
      </w:r>
      <w:r w:rsidRPr="0002158A">
        <w:rPr>
          <w:rFonts w:ascii="Arial" w:hAnsi="Arial" w:cs="Arial"/>
          <w:b/>
          <w:bCs/>
          <w:kern w:val="28"/>
          <w:sz w:val="24"/>
          <w:szCs w:val="24"/>
        </w:rPr>
        <w:tab/>
      </w:r>
      <w:r w:rsidRPr="0002158A">
        <w:rPr>
          <w:rFonts w:ascii="Arial" w:hAnsi="Arial" w:cs="Arial"/>
          <w:b/>
          <w:bCs/>
          <w:kern w:val="28"/>
          <w:sz w:val="24"/>
          <w:szCs w:val="24"/>
        </w:rPr>
        <w:tab/>
        <w:t xml:space="preserve"> nursery.  This money is paya</w:t>
      </w:r>
      <w:r>
        <w:rPr>
          <w:rFonts w:ascii="Arial" w:hAnsi="Arial" w:cs="Arial"/>
          <w:b/>
          <w:bCs/>
          <w:kern w:val="28"/>
          <w:sz w:val="24"/>
          <w:szCs w:val="24"/>
        </w:rPr>
        <w:t xml:space="preserve">ble whether or not the child </w:t>
      </w:r>
      <w:r w:rsidRPr="0002158A">
        <w:rPr>
          <w:rFonts w:ascii="Arial" w:hAnsi="Arial" w:cs="Arial"/>
          <w:b/>
          <w:bCs/>
          <w:kern w:val="28"/>
          <w:sz w:val="24"/>
          <w:szCs w:val="24"/>
        </w:rPr>
        <w:t>attends the nursery sessions during the four week period.</w:t>
      </w: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  <w:r w:rsidRPr="0002158A">
        <w:rPr>
          <w:rFonts w:ascii="Arial" w:hAnsi="Arial" w:cs="Arial"/>
          <w:b/>
          <w:bCs/>
          <w:kern w:val="28"/>
          <w:sz w:val="24"/>
          <w:szCs w:val="24"/>
          <w:u w:val="single"/>
        </w:rPr>
        <w:t>None Payment of fees</w:t>
      </w: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  <w:r w:rsidRPr="0002158A">
        <w:rPr>
          <w:rFonts w:ascii="Arial" w:hAnsi="Arial" w:cs="Arial"/>
          <w:kern w:val="28"/>
          <w:sz w:val="24"/>
          <w:szCs w:val="24"/>
        </w:rPr>
        <w:t xml:space="preserve">St Catherine’s Independent Nursery has a </w:t>
      </w:r>
      <w:r w:rsidR="005639D9">
        <w:rPr>
          <w:rFonts w:ascii="Arial" w:hAnsi="Arial" w:cs="Arial"/>
          <w:kern w:val="28"/>
          <w:sz w:val="24"/>
          <w:szCs w:val="24"/>
        </w:rPr>
        <w:t>zero tolerance to non-</w:t>
      </w:r>
      <w:r w:rsidRPr="0002158A">
        <w:rPr>
          <w:rFonts w:ascii="Arial" w:hAnsi="Arial" w:cs="Arial"/>
          <w:kern w:val="28"/>
          <w:sz w:val="24"/>
          <w:szCs w:val="24"/>
        </w:rPr>
        <w:t>payment of fees.  The following procedure will apply:</w:t>
      </w: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  <w:r w:rsidRPr="0002158A">
        <w:rPr>
          <w:rFonts w:ascii="Arial" w:hAnsi="Arial" w:cs="Arial"/>
          <w:kern w:val="28"/>
          <w:sz w:val="24"/>
          <w:szCs w:val="24"/>
        </w:rPr>
        <w:t>On accepting a place at St Catherine’s Independent Nursery a deposit of one weeks fees</w:t>
      </w:r>
      <w:r w:rsidR="005639D9">
        <w:rPr>
          <w:rFonts w:ascii="Arial" w:hAnsi="Arial" w:cs="Arial"/>
          <w:kern w:val="28"/>
          <w:sz w:val="24"/>
          <w:szCs w:val="24"/>
        </w:rPr>
        <w:t xml:space="preserve"> will be required, which is non-</w:t>
      </w:r>
      <w:r w:rsidRPr="0002158A">
        <w:rPr>
          <w:rFonts w:ascii="Arial" w:hAnsi="Arial" w:cs="Arial"/>
          <w:kern w:val="28"/>
          <w:sz w:val="24"/>
          <w:szCs w:val="24"/>
        </w:rPr>
        <w:t>refundable.</w:t>
      </w: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  <w:r w:rsidRPr="0002158A">
        <w:rPr>
          <w:rFonts w:ascii="Arial" w:hAnsi="Arial" w:cs="Arial"/>
          <w:kern w:val="28"/>
          <w:sz w:val="24"/>
          <w:szCs w:val="24"/>
        </w:rPr>
        <w:t>Weekly nursery fees are payable on the first day of the week that your child/</w:t>
      </w:r>
      <w:r w:rsidR="005639D9">
        <w:rPr>
          <w:rFonts w:ascii="Arial" w:hAnsi="Arial" w:cs="Arial"/>
          <w:kern w:val="28"/>
          <w:sz w:val="24"/>
          <w:szCs w:val="24"/>
        </w:rPr>
        <w:t>children attend nursery. If non-</w:t>
      </w:r>
      <w:r w:rsidRPr="0002158A">
        <w:rPr>
          <w:rFonts w:ascii="Arial" w:hAnsi="Arial" w:cs="Arial"/>
          <w:kern w:val="28"/>
          <w:sz w:val="24"/>
          <w:szCs w:val="24"/>
        </w:rPr>
        <w:t>payment of fees occurs a verbal reminder will be given.</w:t>
      </w: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</w:p>
    <w:p w:rsidR="0002158A" w:rsidRPr="0002158A" w:rsidRDefault="005639D9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On the second day of non-</w:t>
      </w:r>
      <w:r w:rsidR="0002158A" w:rsidRPr="0002158A">
        <w:rPr>
          <w:rFonts w:ascii="Arial" w:hAnsi="Arial" w:cs="Arial"/>
          <w:kern w:val="28"/>
          <w:sz w:val="24"/>
          <w:szCs w:val="24"/>
        </w:rPr>
        <w:t>payment of fees a written reminder will be given.</w:t>
      </w: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</w:p>
    <w:p w:rsidR="0002158A" w:rsidRPr="0002158A" w:rsidRDefault="005639D9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On the third day of non-</w:t>
      </w:r>
      <w:r w:rsidR="0002158A" w:rsidRPr="0002158A">
        <w:rPr>
          <w:rFonts w:ascii="Arial" w:hAnsi="Arial" w:cs="Arial"/>
          <w:kern w:val="28"/>
          <w:sz w:val="24"/>
          <w:szCs w:val="24"/>
        </w:rPr>
        <w:t>payment of fees you will be requested to take your child/children home until the outstanding amount has been paid in full.</w:t>
      </w: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  <w:r w:rsidRPr="0002158A">
        <w:rPr>
          <w:rFonts w:ascii="Arial" w:hAnsi="Arial" w:cs="Arial"/>
          <w:kern w:val="28"/>
          <w:sz w:val="24"/>
          <w:szCs w:val="24"/>
        </w:rPr>
        <w:t>It is St Catherine’s Independent Nursery’s policy that anyone leaving nursery with outstanding arrears will be pursued through the small claims court.</w:t>
      </w: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  <w:lang w:val="en-GB"/>
        </w:rPr>
      </w:pP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  <w:r w:rsidRPr="0002158A">
        <w:rPr>
          <w:rFonts w:ascii="Arial" w:hAnsi="Arial" w:cs="Arial"/>
          <w:b/>
          <w:bCs/>
          <w:kern w:val="28"/>
          <w:sz w:val="24"/>
          <w:szCs w:val="24"/>
          <w:lang w:val="en-GB"/>
        </w:rPr>
        <w:t xml:space="preserve">Please Note: </w:t>
      </w:r>
      <w:r w:rsidRPr="0002158A">
        <w:rPr>
          <w:rFonts w:ascii="Arial" w:hAnsi="Arial" w:cs="Arial"/>
          <w:kern w:val="28"/>
          <w:sz w:val="24"/>
          <w:szCs w:val="24"/>
          <w:lang w:val="en-GB"/>
        </w:rPr>
        <w:t xml:space="preserve">The </w:t>
      </w:r>
      <w:r>
        <w:rPr>
          <w:rFonts w:ascii="Arial" w:hAnsi="Arial" w:cs="Arial"/>
          <w:kern w:val="28"/>
          <w:sz w:val="24"/>
          <w:szCs w:val="24"/>
          <w:lang w:val="en-GB"/>
        </w:rPr>
        <w:t xml:space="preserve">trustees </w:t>
      </w:r>
      <w:r w:rsidRPr="0002158A">
        <w:rPr>
          <w:rFonts w:ascii="Arial" w:hAnsi="Arial" w:cs="Arial"/>
          <w:kern w:val="28"/>
          <w:sz w:val="24"/>
          <w:szCs w:val="24"/>
          <w:lang w:val="en-GB"/>
        </w:rPr>
        <w:t>will review</w:t>
      </w:r>
      <w:r>
        <w:rPr>
          <w:rFonts w:ascii="Arial" w:hAnsi="Arial" w:cs="Arial"/>
          <w:kern w:val="28"/>
          <w:sz w:val="24"/>
          <w:szCs w:val="24"/>
          <w:lang w:val="en-GB"/>
        </w:rPr>
        <w:t xml:space="preserve"> charging levels and </w:t>
      </w:r>
      <w:r w:rsidRPr="0002158A">
        <w:rPr>
          <w:rFonts w:ascii="Arial" w:hAnsi="Arial" w:cs="Arial"/>
          <w:kern w:val="28"/>
          <w:sz w:val="24"/>
          <w:szCs w:val="24"/>
          <w:lang w:val="en-GB"/>
        </w:rPr>
        <w:t>practices on an annual basis. Th</w:t>
      </w:r>
      <w:r>
        <w:rPr>
          <w:rFonts w:ascii="Arial" w:hAnsi="Arial" w:cs="Arial"/>
          <w:kern w:val="28"/>
          <w:sz w:val="24"/>
          <w:szCs w:val="24"/>
          <w:lang w:val="en-GB"/>
        </w:rPr>
        <w:t xml:space="preserve">is review takes place in </w:t>
      </w:r>
      <w:r w:rsidRPr="0002158A">
        <w:rPr>
          <w:rFonts w:ascii="Arial" w:hAnsi="Arial" w:cs="Arial"/>
          <w:kern w:val="28"/>
          <w:sz w:val="24"/>
          <w:szCs w:val="24"/>
          <w:lang w:val="en-GB"/>
        </w:rPr>
        <w:t>March of each year and will take</w:t>
      </w:r>
      <w:r>
        <w:rPr>
          <w:rFonts w:ascii="Arial" w:hAnsi="Arial" w:cs="Arial"/>
          <w:kern w:val="28"/>
          <w:sz w:val="24"/>
          <w:szCs w:val="24"/>
          <w:lang w:val="en-GB"/>
        </w:rPr>
        <w:t xml:space="preserve"> effect from the following </w:t>
      </w:r>
      <w:r>
        <w:rPr>
          <w:rFonts w:ascii="Arial" w:hAnsi="Arial" w:cs="Arial"/>
          <w:kern w:val="28"/>
          <w:sz w:val="24"/>
          <w:szCs w:val="24"/>
          <w:lang w:val="en-GB"/>
        </w:rPr>
        <w:tab/>
      </w:r>
      <w:r w:rsidRPr="0002158A">
        <w:rPr>
          <w:rFonts w:ascii="Arial" w:hAnsi="Arial" w:cs="Arial"/>
          <w:kern w:val="28"/>
          <w:sz w:val="24"/>
          <w:szCs w:val="24"/>
          <w:lang w:val="en-GB"/>
        </w:rPr>
        <w:t xml:space="preserve"> September.</w:t>
      </w: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4"/>
          <w:szCs w:val="24"/>
        </w:rPr>
      </w:pPr>
    </w:p>
    <w:p w:rsidR="0002158A" w:rsidRPr="0002158A" w:rsidRDefault="0002158A" w:rsidP="008F5EE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28"/>
          <w:sz w:val="20"/>
          <w:szCs w:val="20"/>
          <w:lang w:val="en-GB"/>
        </w:rPr>
      </w:pPr>
    </w:p>
    <w:p w:rsidR="00CB3049" w:rsidRPr="0002158A" w:rsidRDefault="00CB3049" w:rsidP="008F5EE1">
      <w:pPr>
        <w:spacing w:after="0" w:line="240" w:lineRule="auto"/>
        <w:contextualSpacing/>
        <w:rPr>
          <w:rFonts w:ascii="Arial" w:hAnsi="Arial" w:cs="Arial"/>
        </w:rPr>
      </w:pPr>
    </w:p>
    <w:sectPr w:rsidR="00CB3049" w:rsidRPr="0002158A" w:rsidSect="00435CC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158A"/>
    <w:rsid w:val="0002158A"/>
    <w:rsid w:val="002F3DF4"/>
    <w:rsid w:val="005639D9"/>
    <w:rsid w:val="008F5EE1"/>
    <w:rsid w:val="00A612ED"/>
    <w:rsid w:val="00CA2F90"/>
    <w:rsid w:val="00CB3049"/>
    <w:rsid w:val="00F8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70AD5-92A2-47EE-A419-967F3653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Helen Foddering</cp:lastModifiedBy>
  <cp:revision>6</cp:revision>
  <cp:lastPrinted>2014-01-07T10:43:00Z</cp:lastPrinted>
  <dcterms:created xsi:type="dcterms:W3CDTF">2013-09-16T10:14:00Z</dcterms:created>
  <dcterms:modified xsi:type="dcterms:W3CDTF">2015-02-02T14:38:00Z</dcterms:modified>
</cp:coreProperties>
</file>